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339E" w14:textId="1436D650" w:rsidR="00A24E54" w:rsidRPr="00A24E54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Положение об общественной награде Общественного Совета</w:t>
      </w:r>
    </w:p>
    <w:p w14:paraId="2BB6E242" w14:textId="77777777" w:rsidR="00A24E54" w:rsidRPr="00A24E54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49BE4F42" w14:textId="77777777" w:rsidR="001E2EF2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устанавливает награду Общественного совета при </w:t>
      </w:r>
      <w:r w:rsidR="00A27668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Федеральной службе по надзору в сфере транспорта (Ространснадзор) </w:t>
      </w: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— Совет), а также порядок награждения.</w:t>
      </w:r>
    </w:p>
    <w:p w14:paraId="2212B7C0" w14:textId="2F5E2500" w:rsidR="00A24E54" w:rsidRPr="00A24E54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Положение, а также внесение изменений и дополнений в него утверждается решением Совета.</w:t>
      </w:r>
    </w:p>
    <w:p w14:paraId="43200CF4" w14:textId="77777777" w:rsidR="00A24E54" w:rsidRPr="00A24E54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Награда Совета</w:t>
      </w:r>
    </w:p>
    <w:p w14:paraId="32FF64FC" w14:textId="095C955E" w:rsidR="001E2EF2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Награда Совета является формой поощрения за активное участие в </w:t>
      </w:r>
      <w:r w:rsidR="0098644C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</w:t>
      </w:r>
      <w:r w:rsidR="00082AA1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значимой деятельности, связанной с </w:t>
      </w:r>
      <w:r w:rsidR="0098644C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</w:t>
      </w:r>
      <w:r w:rsidR="00082AA1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="0098644C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 на транспорте, </w:t>
      </w:r>
      <w:r w:rsidR="00E862A2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повышении качества государственных услуг в сфере транспорта, </w:t>
      </w: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общественную деятельность, направленную на обеспечение повышения </w:t>
      </w:r>
      <w:r w:rsidR="0083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безопасности и </w:t>
      </w: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качества жизни населения, признания заслуг в сфере общественной деятельности по защите прав человека, за иную общественную деятельность в решении важных для населения вопросов социального направления.</w:t>
      </w:r>
    </w:p>
    <w:p w14:paraId="3599C340" w14:textId="0AD1D332" w:rsidR="00063E7A" w:rsidRDefault="00A24E54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Наградой могут быть удостоены организации, граждане Российской Федерации, проживающие в </w:t>
      </w:r>
      <w:r w:rsidR="00C40C35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любом регионе Российской Федерации.</w:t>
      </w:r>
    </w:p>
    <w:p w14:paraId="2E9FC8C2" w14:textId="2525CA93" w:rsid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Совет может применить следующие виды поощрений и наград:</w:t>
      </w:r>
    </w:p>
    <w:p w14:paraId="0D44B91D" w14:textId="0EA88B14" w:rsid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благодарность;</w:t>
      </w:r>
    </w:p>
    <w:p w14:paraId="72EC2B72" w14:textId="7467E843" w:rsid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грамота;</w:t>
      </w:r>
    </w:p>
    <w:p w14:paraId="514659A9" w14:textId="04FAD74F" w:rsid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кубки;</w:t>
      </w:r>
    </w:p>
    <w:p w14:paraId="2622B762" w14:textId="5DB91527" w:rsid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диплом;</w:t>
      </w:r>
    </w:p>
    <w:p w14:paraId="206D6CEF" w14:textId="67F10A52" w:rsidR="001E2EF2" w:rsidRP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нагрудный знак (медаль).</w:t>
      </w:r>
    </w:p>
    <w:p w14:paraId="1D9A84D2" w14:textId="29241B87" w:rsidR="00385580" w:rsidRDefault="00063E7A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85580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Кандидатура</w:t>
      </w:r>
      <w:r w:rsid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(кандидатуры)</w:t>
      </w: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награждения может быть внесена для рассмотрения в Совет любым членом Совета, председателем Совета или его заместителем, </w:t>
      </w:r>
      <w:r w:rsidR="002A1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профильными общественными организациями, </w:t>
      </w: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руководителем (заместителем) Федеральной службы по надзору в сфере транспорта</w:t>
      </w:r>
      <w:r w:rsidR="0083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федеральными, региональными и местными органами государственной власти</w:t>
      </w: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85580"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Предложения о внесении кандидатуры для награждения вносятся не позднее недели до очередного заседания Совета.</w:t>
      </w:r>
    </w:p>
    <w:p w14:paraId="2A50DD9A" w14:textId="08104B89" w:rsidR="00E1406F" w:rsidRDefault="00E1406F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</w:t>
      </w:r>
      <w:r w:rsidR="00837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внесения кандидатуры на поощрение является  оформление ходатайства и подготовка характеристики. В отдельных случаях, когда деятельность кандидата является общепризнанной общественностью (в том числе отраслевой), характеристика не требуется.</w:t>
      </w:r>
    </w:p>
    <w:p w14:paraId="742E6929" w14:textId="01642299" w:rsidR="00456C9D" w:rsidRPr="00456C9D" w:rsidRDefault="00456C9D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Характеристика  должна </w:t>
      </w:r>
      <w:r w:rsidRPr="00456C9D">
        <w:rPr>
          <w:rStyle w:val="fontstyle01"/>
          <w:rFonts w:ascii="Times New Roman" w:hAnsi="Times New Roman" w:cs="Times New Roman"/>
          <w:sz w:val="24"/>
          <w:szCs w:val="24"/>
        </w:rPr>
        <w:t>объективно оценить вклад награждаемого в решение общегосударственных задач социального, экономического, политического и культурного развития страны, защиты Отечества и укрепления его международного авторитета, других достижений. В характеристике с указанием конкретных заслуг представляемого к награждению наградой должны быть отражены данные, характеризующие личность награждаемого, его квалификацию, конкретные трудовые (военные) заслуги, сведения об эффективности и качестве работы, участии в общественной деятельности.</w:t>
      </w:r>
    </w:p>
    <w:p w14:paraId="568E51AD" w14:textId="641C5EB7" w:rsidR="00385580" w:rsidRDefault="00385580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56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E2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E2EF2">
        <w:rPr>
          <w:rStyle w:val="50"/>
          <w:rFonts w:eastAsiaTheme="minorHAnsi"/>
          <w:color w:val="000000" w:themeColor="text1"/>
          <w:sz w:val="24"/>
          <w:szCs w:val="24"/>
        </w:rPr>
        <w:t xml:space="preserve"> </w:t>
      </w:r>
      <w:r w:rsidRP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Кандидатура</w:t>
      </w:r>
      <w:r w:rsid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(канди</w:t>
      </w:r>
      <w:r w:rsidR="00EE1C9F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атуры)</w:t>
      </w:r>
      <w:r w:rsidRP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для награждения рассматривается на заседании Совета</w:t>
      </w:r>
      <w:r w:rsidR="003575E6" w:rsidRP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предварительном включении в повестку очередного заседания Совета. Положительным считается решение Совета, принятое не менее 2/3 голосов присутствующих членов Совета (вне зависимости от формата проведения заседания). </w:t>
      </w:r>
      <w:r w:rsidRP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3575E6" w:rsidRP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P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оформляется протоколом</w:t>
      </w:r>
      <w:r w:rsidR="009A3D41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и/или решением Совета.</w:t>
      </w:r>
      <w:r w:rsidR="001E2EF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0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Поощрения и награды вручаются лично в торжественной обстановке на заседании Совета. Список награжденных вывешивается на официальном сайте Совета.</w:t>
      </w:r>
    </w:p>
    <w:p w14:paraId="2D21723C" w14:textId="2636B900" w:rsidR="001E2EF2" w:rsidRDefault="001E2EF2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A3D41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10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награждения нагрудным знаком (медалью), он</w:t>
      </w:r>
      <w:r w:rsidR="00E1406F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A10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носится на правой стороне грузи вслед за государственными и ведомственными наградами Российской Федерации.</w:t>
      </w:r>
      <w:r w:rsidR="0008051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нагрудным знаком (медалью) выдается удостоверение, заверенное уполномоченным юридическим лицом (государственным органом).</w:t>
      </w:r>
    </w:p>
    <w:p w14:paraId="6EDA91E2" w14:textId="0C8212DF" w:rsidR="008375B1" w:rsidRPr="00080517" w:rsidRDefault="008375B1" w:rsidP="001E2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08051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9A3D41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8051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 Основанием для награждения нагрудным знаком (медалью) и другими видами поощрений является:</w:t>
      </w:r>
    </w:p>
    <w:p w14:paraId="504C1CD1" w14:textId="6F2A106A" w:rsidR="008375B1" w:rsidRPr="00080517" w:rsidRDefault="008375B1" w:rsidP="008375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517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4E54"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личные общественные достижения за период не менее 3-х лет;</w:t>
      </w:r>
    </w:p>
    <w:p w14:paraId="4E7D12C7" w14:textId="77777777" w:rsidR="00080517" w:rsidRPr="00080517" w:rsidRDefault="008375B1" w:rsidP="008375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24E54"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заслуги за активное участие в поддержании </w:t>
      </w:r>
      <w:r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безопасности и </w:t>
      </w:r>
      <w:r w:rsidR="00A24E54"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общественного порядка </w:t>
      </w:r>
      <w:r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транспортной отрасли</w:t>
      </w:r>
      <w:r w:rsidR="00080517"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C4DE76E" w14:textId="0A6CDF83" w:rsidR="00080517" w:rsidRPr="00080517" w:rsidRDefault="00080517" w:rsidP="008375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развитию транспортной отрасли Российской Федерации;</w:t>
      </w:r>
    </w:p>
    <w:p w14:paraId="6A385970" w14:textId="3F390B22" w:rsidR="00080517" w:rsidRPr="00080517" w:rsidRDefault="00080517" w:rsidP="008375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другие общественно значимые заслуги.</w:t>
      </w:r>
    </w:p>
    <w:p w14:paraId="3F9DBC11" w14:textId="1BFAC6DC" w:rsidR="00A24E54" w:rsidRPr="00A24E54" w:rsidRDefault="00A24E54" w:rsidP="008375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56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A3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ношении нагрудного знака </w:t>
      </w:r>
      <w:r w:rsidR="00080517" w:rsidRPr="000805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(медали)</w:t>
      </w: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награжденный обязан иметь при себе наградное удостоверение, выдаваемое одновременно с вручением награды.</w:t>
      </w:r>
    </w:p>
    <w:p w14:paraId="2144A055" w14:textId="77777777" w:rsidR="00A24E54" w:rsidRPr="00A24E54" w:rsidRDefault="00A24E54" w:rsidP="001E38B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Заключительные положения</w:t>
      </w:r>
    </w:p>
    <w:p w14:paraId="05E490FB" w14:textId="77777777" w:rsidR="001E38B1" w:rsidRDefault="00A24E54" w:rsidP="001E38B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Оформление наград, учет и регистрацию награжденных осуществляет Совет.</w:t>
      </w:r>
    </w:p>
    <w:p w14:paraId="60C7B3A5" w14:textId="1F017DF5" w:rsidR="00A24E54" w:rsidRPr="00A24E54" w:rsidRDefault="00A24E54" w:rsidP="001E38B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3.2. Финансирование расходов производится за счет средств, выделяемых из</w:t>
      </w:r>
      <w:r w:rsidR="001E38B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С</w:t>
      </w:r>
      <w:r w:rsidRPr="00A24E5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овета.</w:t>
      </w:r>
    </w:p>
    <w:p w14:paraId="4F418223" w14:textId="138A8646" w:rsidR="00A24E54" w:rsidRDefault="00A24E54"/>
    <w:sectPr w:rsidR="00A2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54"/>
    <w:rsid w:val="00063E7A"/>
    <w:rsid w:val="00080517"/>
    <w:rsid w:val="00082AA1"/>
    <w:rsid w:val="001E2EF2"/>
    <w:rsid w:val="001E38B1"/>
    <w:rsid w:val="002A106C"/>
    <w:rsid w:val="003575E6"/>
    <w:rsid w:val="00385580"/>
    <w:rsid w:val="003B0B25"/>
    <w:rsid w:val="00456C9D"/>
    <w:rsid w:val="005F4718"/>
    <w:rsid w:val="008375B1"/>
    <w:rsid w:val="0098644C"/>
    <w:rsid w:val="009A3D41"/>
    <w:rsid w:val="00A24E54"/>
    <w:rsid w:val="00A27668"/>
    <w:rsid w:val="00C40C35"/>
    <w:rsid w:val="00D65341"/>
    <w:rsid w:val="00DD0734"/>
    <w:rsid w:val="00E1406F"/>
    <w:rsid w:val="00E862A2"/>
    <w:rsid w:val="00EE1C9F"/>
    <w:rsid w:val="00F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1831"/>
  <w15:chartTrackingRefBased/>
  <w15:docId w15:val="{9A774551-69AE-4E6D-8F4A-4F86D4B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24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4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855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Тиньков</dc:creator>
  <cp:keywords/>
  <dc:description/>
  <cp:lastModifiedBy>Александра Нестерова</cp:lastModifiedBy>
  <cp:revision>6</cp:revision>
  <dcterms:created xsi:type="dcterms:W3CDTF">2022-03-29T19:22:00Z</dcterms:created>
  <dcterms:modified xsi:type="dcterms:W3CDTF">2022-04-06T19:24:00Z</dcterms:modified>
</cp:coreProperties>
</file>